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  <w:lang w:val="en-US" w:eastAsia="zh-CN"/>
        </w:rPr>
        <w:t>四</w:t>
      </w:r>
      <w:r>
        <w:rPr>
          <w:rFonts w:hint="eastAsia"/>
          <w:b/>
          <w:sz w:val="32"/>
          <w:szCs w:val="32"/>
        </w:rPr>
        <w:t>届中国太阳级硅及光伏发电研讨会（1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  <w:vertAlign w:val="superscript"/>
        </w:rPr>
        <w:t>th</w:t>
      </w:r>
      <w:r>
        <w:rPr>
          <w:rFonts w:hint="eastAsia"/>
          <w:b/>
          <w:sz w:val="32"/>
          <w:szCs w:val="32"/>
        </w:rPr>
        <w:t xml:space="preserve"> CSPV）</w:t>
      </w:r>
    </w:p>
    <w:p>
      <w:pPr>
        <w:rPr>
          <w:rFonts w:hint="eastAsia" w:ascii="黑体" w:eastAsia="黑体"/>
          <w:bCs/>
          <w:w w:val="150"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               </w:t>
      </w:r>
      <w:r>
        <w:rPr>
          <w:rFonts w:hint="eastAsia"/>
          <w:b/>
          <w:sz w:val="36"/>
          <w:szCs w:val="36"/>
        </w:rPr>
        <w:t>参  会  回  执  表</w:t>
      </w:r>
    </w:p>
    <w:p>
      <w:pPr>
        <w:spacing w:line="0" w:lineRule="atLeast"/>
        <w:jc w:val="center"/>
        <w:rPr>
          <w:rFonts w:hint="eastAsia" w:ascii="黑体" w:eastAsia="黑体"/>
          <w:bCs/>
        </w:rPr>
      </w:pPr>
    </w:p>
    <w:tbl>
      <w:tblPr>
        <w:tblStyle w:val="6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476"/>
        <w:gridCol w:w="421"/>
        <w:gridCol w:w="1357"/>
        <w:gridCol w:w="1017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单位名称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通信地址</w:t>
            </w:r>
          </w:p>
        </w:tc>
        <w:tc>
          <w:tcPr>
            <w:tcW w:w="50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邮  编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经 办 人</w:t>
            </w:r>
          </w:p>
        </w:tc>
        <w:tc>
          <w:tcPr>
            <w:tcW w:w="36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职    务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电    话</w:t>
            </w:r>
          </w:p>
        </w:tc>
        <w:tc>
          <w:tcPr>
            <w:tcW w:w="36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传    真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电子邮件</w:t>
            </w:r>
          </w:p>
        </w:tc>
        <w:tc>
          <w:tcPr>
            <w:tcW w:w="36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网    址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00" w:type="dxa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主导产品/服务</w:t>
            </w:r>
          </w:p>
        </w:tc>
        <w:tc>
          <w:tcPr>
            <w:tcW w:w="7740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60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b/>
                <w:bCs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lang w:val="en-US" w:eastAsia="zh-CN"/>
              </w:rPr>
              <w:t>开票信息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b/>
                <w:bCs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>统一代码+6位数字字母扫码</w:t>
            </w:r>
            <w:bookmarkStart w:id="0" w:name="_GoBack"/>
            <w:bookmarkEnd w:id="0"/>
          </w:p>
        </w:tc>
        <w:tc>
          <w:tcPr>
            <w:tcW w:w="5940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0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参会人员姓名</w:t>
            </w:r>
          </w:p>
        </w:tc>
        <w:tc>
          <w:tcPr>
            <w:tcW w:w="180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职务或学生证号</w:t>
            </w:r>
          </w:p>
        </w:tc>
        <w:tc>
          <w:tcPr>
            <w:tcW w:w="147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电   话</w:t>
            </w:r>
          </w:p>
        </w:tc>
        <w:tc>
          <w:tcPr>
            <w:tcW w:w="1778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手    机</w:t>
            </w:r>
          </w:p>
        </w:tc>
        <w:tc>
          <w:tcPr>
            <w:tcW w:w="2686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80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80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80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80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80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80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0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800" w:type="dxa"/>
            <w:tcBorders>
              <w:top w:val="doub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黑体" w:hAnsi="宋体" w:eastAsia="黑体"/>
              </w:rPr>
              <w:t>费  用</w:t>
            </w:r>
          </w:p>
        </w:tc>
        <w:tc>
          <w:tcPr>
            <w:tcW w:w="7740" w:type="dxa"/>
            <w:gridSpan w:val="6"/>
            <w:tcBorders>
              <w:top w:val="doub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ind w:firstLine="413" w:firstLineChars="196"/>
              <w:jc w:val="left"/>
              <w:rPr>
                <w:rFonts w:hint="eastAsia"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1800元/人（9月30日前1500元/人）。</w:t>
            </w:r>
          </w:p>
          <w:p>
            <w:pPr>
              <w:spacing w:line="300" w:lineRule="exact"/>
              <w:ind w:firstLine="413" w:firstLineChars="196"/>
              <w:jc w:val="left"/>
              <w:rPr>
                <w:rFonts w:hint="eastAsia"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在校学生：1200元/人（9月30日前1000元/人）</w:t>
            </w:r>
          </w:p>
          <w:p>
            <w:pPr>
              <w:spacing w:line="300" w:lineRule="exact"/>
              <w:ind w:firstLine="210" w:firstLineChars="100"/>
              <w:jc w:val="left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（含资料费、礼品、大会宴请及会议期间用餐等；交通住宿自理。为节省报到时间，请尽量提前注册并通过银行转账支付注册费）。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954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180" w:lineRule="auto"/>
              <w:ind w:right="-105" w:rightChars="-50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180" w:lineRule="auto"/>
              <w:ind w:right="-105" w:rightChars="-5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会议组委会指定付款方式: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银行转帐                                 </w:t>
            </w:r>
          </w:p>
          <w:p>
            <w:pPr>
              <w:spacing w:line="180" w:lineRule="auto"/>
              <w:ind w:right="-105" w:rightChars="-50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帐户名称：上海市太阳能学会  </w:t>
            </w:r>
          </w:p>
          <w:p>
            <w:pPr>
              <w:spacing w:line="180" w:lineRule="auto"/>
              <w:ind w:right="-105" w:rightChars="-50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开 户 行：上海银行淮海支行</w:t>
            </w:r>
          </w:p>
          <w:p>
            <w:pPr>
              <w:spacing w:line="180" w:lineRule="auto"/>
              <w:ind w:right="-105" w:rightChars="-50"/>
              <w:rPr>
                <w:rFonts w:hint="eastAsia" w:eastAsia="黑体"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银行账号：316829-00009097920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（中间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-可去掉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pStyle w:val="2"/>
        <w:ind w:left="-540" w:leftChars="-257" w:right="-359" w:rightChars="-171" w:firstLine="539" w:firstLineChars="257"/>
        <w:jc w:val="both"/>
        <w:rPr>
          <w:rFonts w:hint="eastAsia" w:ascii="黑体" w:eastAsia="黑体"/>
          <w:b w:val="0"/>
          <w:bCs w:val="0"/>
          <w:sz w:val="21"/>
        </w:rPr>
      </w:pPr>
    </w:p>
    <w:p>
      <w:pPr>
        <w:pStyle w:val="2"/>
        <w:ind w:left="-540" w:leftChars="-257" w:right="-359" w:rightChars="-171" w:firstLine="539" w:firstLineChars="257"/>
        <w:jc w:val="both"/>
        <w:rPr>
          <w:rFonts w:hint="eastAsia" w:ascii="黑体" w:eastAsia="黑体"/>
          <w:b w:val="0"/>
          <w:bCs w:val="0"/>
          <w:sz w:val="21"/>
        </w:rPr>
      </w:pPr>
      <w:r>
        <w:rPr>
          <w:rFonts w:hint="eastAsia" w:ascii="黑体" w:eastAsia="黑体"/>
          <w:b w:val="0"/>
          <w:bCs w:val="0"/>
          <w:sz w:val="21"/>
        </w:rPr>
        <w:t>此表格复印,请尽快传真或E-mail回复至会务组，以便会务组做好各项工作。</w:t>
      </w:r>
    </w:p>
    <w:p>
      <w:pPr>
        <w:pStyle w:val="2"/>
        <w:jc w:val="both"/>
        <w:rPr>
          <w:rFonts w:hint="eastAsia" w:ascii="黑体" w:eastAsia="黑体"/>
          <w:b w:val="0"/>
          <w:bCs w:val="0"/>
          <w:i/>
          <w:iCs/>
          <w:sz w:val="21"/>
        </w:rPr>
      </w:pPr>
      <w:r>
        <w:rPr>
          <w:rFonts w:hint="eastAsia" w:ascii="黑体" w:hAnsi="宋体" w:eastAsia="黑体"/>
          <w:b w:val="0"/>
          <w:bCs w:val="0"/>
          <w:sz w:val="21"/>
        </w:rPr>
        <w:t xml:space="preserve">电  话： </w:t>
      </w:r>
      <w:r>
        <w:rPr>
          <w:rFonts w:ascii="黑体" w:hAnsi="宋体" w:eastAsia="黑体"/>
          <w:b w:val="0"/>
          <w:bCs w:val="0"/>
          <w:sz w:val="21"/>
        </w:rPr>
        <w:t>021-62826661</w:t>
      </w:r>
      <w:r>
        <w:rPr>
          <w:rFonts w:hint="eastAsia" w:ascii="黑体" w:hAnsi="宋体" w:eastAsia="黑体"/>
          <w:b w:val="0"/>
          <w:bCs w:val="0"/>
          <w:sz w:val="21"/>
        </w:rPr>
        <w:t>、</w:t>
      </w:r>
      <w:r>
        <w:rPr>
          <w:rFonts w:ascii="黑体" w:hAnsi="宋体" w:eastAsia="黑体"/>
          <w:b w:val="0"/>
          <w:bCs w:val="0"/>
          <w:sz w:val="21"/>
        </w:rPr>
        <w:t>62933549</w:t>
      </w:r>
      <w:r>
        <w:rPr>
          <w:rFonts w:hint="eastAsia" w:ascii="黑体" w:hAnsi="宋体" w:eastAsia="黑体"/>
          <w:b w:val="0"/>
          <w:bCs w:val="0"/>
          <w:sz w:val="21"/>
        </w:rPr>
        <w:t xml:space="preserve">            传    真： 021-62826661</w:t>
      </w:r>
    </w:p>
    <w:p>
      <w:pPr>
        <w:ind w:right="-105" w:rightChars="-50"/>
        <w:rPr>
          <w:rFonts w:hint="eastAsia" w:ascii="黑体" w:eastAsia="黑体"/>
        </w:rPr>
      </w:pPr>
      <w:r>
        <w:rPr>
          <w:rFonts w:hint="eastAsia" w:ascii="黑体" w:hAnsi="宋体" w:eastAsia="黑体"/>
        </w:rPr>
        <w:t>联系人</w:t>
      </w:r>
      <w:r>
        <w:rPr>
          <w:rFonts w:hint="eastAsia" w:ascii="黑体" w:eastAsia="黑体"/>
        </w:rPr>
        <w:t>：彭晟桓、蔡蕴、徐秀琴</w:t>
      </w:r>
    </w:p>
    <w:p>
      <w:pPr>
        <w:ind w:right="-105" w:rightChars="-50"/>
        <w:rPr>
          <w:rFonts w:hint="eastAsia" w:ascii="黑体" w:eastAsia="黑体"/>
        </w:rPr>
      </w:pPr>
      <w:r>
        <w:rPr>
          <w:rFonts w:hint="eastAsia" w:ascii="黑体" w:eastAsia="黑体"/>
        </w:rPr>
        <w:t>电子邮件：</w:t>
      </w:r>
      <w:r>
        <w:rPr>
          <w:rFonts w:ascii="Arial" w:hAnsi="Arial" w:eastAsia="黑体" w:cs="Arial"/>
        </w:rPr>
        <w:t>cspv@sina.com</w:t>
      </w:r>
    </w:p>
    <w:sectPr>
      <w:footerReference r:id="rId3" w:type="default"/>
      <w:footerReference r:id="rId4" w:type="even"/>
      <w:pgSz w:w="11906" w:h="16838"/>
      <w:pgMar w:top="1246" w:right="1466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A2574"/>
    <w:rsid w:val="10AE22A3"/>
    <w:rsid w:val="14A631AA"/>
    <w:rsid w:val="1DDA2574"/>
    <w:rsid w:val="31596138"/>
    <w:rsid w:val="5A194B2F"/>
    <w:rsid w:val="5DB34B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di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2018-07-03T02:18:00Z</dcterms:created>
  <dc:creator>klaudia</dc:creator>
  <cp:lastModifiedBy>klaudia</cp:lastModifiedBy>
  <dcterms:modified xsi:type="dcterms:W3CDTF">2018-07-03T03:11:11Z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